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/>
        <w:rPr>
          <w:rFonts w:hint="eastAsia"/>
          <w:sz w:val="28"/>
        </w:rPr>
      </w:pPr>
      <w:r>
        <w:rPr>
          <w:rFonts w:hint="eastAsia"/>
          <w:sz w:val="28"/>
        </w:rPr>
        <w:t>.</w:t>
      </w:r>
      <w:r>
        <w:rPr>
          <w:rFonts w:hint="eastAsia"/>
          <w:sz w:val="28"/>
        </w:rPr>
        <w:tab/>
      </w:r>
      <w:bookmarkStart w:id="0" w:name="_GoBack"/>
      <w:bookmarkEnd w:id="0"/>
    </w:p>
    <w:p>
      <w:pPr>
        <w:ind w:firstLine="0"/>
        <w:rPr>
          <w:rFonts w:hint="eastAsia"/>
          <w:sz w:val="28"/>
        </w:rPr>
      </w:pPr>
    </w:p>
    <w:p>
      <w:pPr>
        <w:ind w:firstLine="0"/>
        <w:rPr>
          <w:rFonts w:hint="eastAsia"/>
          <w:sz w:val="28"/>
        </w:rPr>
      </w:pPr>
    </w:p>
    <w:p>
      <w:pPr>
        <w:ind w:firstLine="0"/>
        <w:rPr>
          <w:rFonts w:hint="eastAsia"/>
          <w:sz w:val="28"/>
        </w:rPr>
      </w:pPr>
    </w:p>
    <w:p>
      <w:pPr>
        <w:ind w:firstLine="0"/>
        <w:rPr>
          <w:rFonts w:hint="eastAsia"/>
          <w:sz w:val="28"/>
        </w:rPr>
      </w:pPr>
    </w:p>
    <w:p>
      <w:pPr>
        <w:ind w:firstLine="0"/>
        <w:rPr>
          <w:rFonts w:hint="eastAsia"/>
          <w:sz w:val="28"/>
        </w:rPr>
      </w:pPr>
    </w:p>
    <w:p>
      <w:pPr>
        <w:ind w:firstLine="0"/>
        <w:jc w:val="center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建培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【2021】24号</w:t>
      </w:r>
    </w:p>
    <w:p>
      <w:pPr>
        <w:ind w:firstLine="0"/>
        <w:rPr>
          <w:rFonts w:hint="eastAsia"/>
          <w:sz w:val="28"/>
        </w:rPr>
      </w:pPr>
    </w:p>
    <w:p>
      <w:pPr>
        <w:adjustRightInd w:val="0"/>
        <w:snapToGrid w:val="0"/>
        <w:spacing w:line="360" w:lineRule="auto"/>
        <w:ind w:firstLine="0"/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关于征集安徽省水利水电、公路工程</w:t>
      </w:r>
    </w:p>
    <w:p>
      <w:pPr>
        <w:adjustRightInd w:val="0"/>
        <w:snapToGrid w:val="0"/>
        <w:spacing w:line="360" w:lineRule="auto"/>
        <w:ind w:firstLine="0"/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二级建造师继续教育师资库专家的通知</w:t>
      </w:r>
    </w:p>
    <w:p>
      <w:pPr>
        <w:ind w:firstLine="0"/>
        <w:rPr>
          <w:sz w:val="28"/>
        </w:rPr>
      </w:pPr>
    </w:p>
    <w:p>
      <w:pPr>
        <w:ind w:firstLine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市水利(水务)局、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公路局、</w:t>
      </w:r>
      <w:r>
        <w:rPr>
          <w:rFonts w:hint="eastAsia" w:ascii="仿宋" w:hAnsi="仿宋" w:eastAsia="仿宋" w:cs="仿宋"/>
          <w:sz w:val="32"/>
          <w:szCs w:val="32"/>
        </w:rPr>
        <w:t>各有关单位:</w:t>
      </w:r>
    </w:p>
    <w:p>
      <w:p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铜陵市建设行业职业培训学校是安徽省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专业技术人员</w:t>
      </w:r>
      <w:r>
        <w:rPr>
          <w:rFonts w:hint="eastAsia" w:ascii="仿宋" w:hAnsi="仿宋" w:eastAsia="仿宋" w:cs="仿宋"/>
          <w:sz w:val="32"/>
          <w:szCs w:val="32"/>
        </w:rPr>
        <w:t>省级继续教育基地。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长年开展</w:t>
      </w:r>
      <w:r>
        <w:rPr>
          <w:rFonts w:hint="eastAsia" w:ascii="仿宋" w:hAnsi="仿宋" w:eastAsia="仿宋" w:cs="仿宋"/>
          <w:sz w:val="32"/>
          <w:szCs w:val="32"/>
        </w:rPr>
        <w:t>全省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建筑、市政、机电、</w:t>
      </w:r>
      <w:r>
        <w:rPr>
          <w:rFonts w:hint="eastAsia" w:ascii="仿宋" w:hAnsi="仿宋" w:eastAsia="仿宋" w:cs="仿宋"/>
          <w:sz w:val="32"/>
          <w:szCs w:val="32"/>
        </w:rPr>
        <w:t>水利水电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、公路</w:t>
      </w:r>
      <w:r>
        <w:rPr>
          <w:rFonts w:hint="eastAsia" w:ascii="仿宋" w:hAnsi="仿宋" w:eastAsia="仿宋" w:cs="仿宋"/>
          <w:sz w:val="32"/>
          <w:szCs w:val="32"/>
        </w:rPr>
        <w:t>工程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等二级建造师继续教育培训工作</w:t>
      </w:r>
      <w:r>
        <w:rPr>
          <w:rFonts w:hint="eastAsia" w:ascii="仿宋" w:hAnsi="仿宋" w:eastAsia="仿宋" w:cs="仿宋"/>
          <w:sz w:val="32"/>
          <w:szCs w:val="32"/>
        </w:rPr>
        <w:t>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为进一步提升专业继续教育水平、更好地服务专业技术人员。</w:t>
      </w:r>
      <w:r>
        <w:rPr>
          <w:rFonts w:hint="eastAsia" w:ascii="仿宋" w:hAnsi="仿宋" w:eastAsia="仿宋" w:cs="仿宋"/>
          <w:sz w:val="32"/>
          <w:szCs w:val="32"/>
        </w:rPr>
        <w:t>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面向全省</w:t>
      </w:r>
      <w:r>
        <w:rPr>
          <w:rFonts w:hint="eastAsia" w:ascii="仿宋" w:hAnsi="仿宋" w:eastAsia="仿宋" w:cs="仿宋"/>
          <w:sz w:val="32"/>
          <w:szCs w:val="32"/>
        </w:rPr>
        <w:t>征集水利水电、公路工程专业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二级建造师继续教育师资库专家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，相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关</w:t>
      </w:r>
      <w:r>
        <w:rPr>
          <w:rFonts w:hint="eastAsia" w:ascii="仿宋" w:hAnsi="仿宋" w:eastAsia="仿宋" w:cs="仿宋"/>
          <w:sz w:val="32"/>
          <w:szCs w:val="32"/>
        </w:rPr>
        <w:t>事项通知如下:</w:t>
      </w:r>
    </w:p>
    <w:p>
      <w:pPr>
        <w:ind w:firstLine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一、征集对象</w:t>
      </w:r>
    </w:p>
    <w:p>
      <w:p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全省范围内从事水利水电工程、公路工程专业工作的专家或专业人士，有关企事业单位、高等院校、科研机构、行业协会等符合条件人员。</w:t>
      </w:r>
    </w:p>
    <w:p>
      <w:pPr>
        <w:ind w:firstLine="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二、专家要求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(一)拥护中国共产党领导,热爱祖国,遵守国家宪法和法律，</w:t>
      </w:r>
    </w:p>
    <w:p>
      <w:pPr>
        <w:ind w:firstLine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具有良好的思想品德、职业道德、敬业精神和社会责任感;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(二)作风正派、办事公道，群众公认，坚持原则，不徇私情，能认真履行职责，遵守评审工作纪律;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(三)专业技术水平高，业务能力强，在本专业同行专家中具有一定的权威性和知名度;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(四)熟悉国家及我省有关二级建造师政策,深入了解本专业发展趋势,实践经验丰富;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(五)身体健康,热心专业技术人员工作,有参加授课活动的时间和精力;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(六)现从事水利水电、公路专业技术工作，大学本科学历、且担任副高职称专业技术职务1年以上,年龄不超 60周岁。</w:t>
      </w:r>
    </w:p>
    <w:p>
      <w:pPr>
        <w:ind w:firstLine="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三、征集程序及要求</w:t>
      </w:r>
    </w:p>
    <w:p>
      <w:pPr>
        <w:ind w:firstLine="480" w:firstLineChars="15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本次征集工作按照个人自荐、所在单位审核、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安徽省住建厅注册中心批准入库的</w:t>
      </w:r>
      <w:r>
        <w:rPr>
          <w:rFonts w:hint="eastAsia" w:ascii="仿宋" w:hAnsi="仿宋" w:eastAsia="仿宋" w:cs="仿宋"/>
          <w:sz w:val="32"/>
          <w:szCs w:val="32"/>
        </w:rPr>
        <w:t>程序进行。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(一)符合条件的人员填写《安徽省水利水电、公路工程专业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安徽省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二级建造师继续教育师资库专</w:t>
      </w:r>
      <w:r>
        <w:rPr>
          <w:rFonts w:hint="eastAsia" w:ascii="仿宋" w:hAnsi="仿宋" w:eastAsia="仿宋" w:cs="仿宋"/>
          <w:b/>
          <w:sz w:val="32"/>
          <w:szCs w:val="32"/>
        </w:rPr>
        <w:t>家</w:t>
      </w:r>
      <w:r>
        <w:rPr>
          <w:rFonts w:hint="eastAsia" w:ascii="仿宋" w:hAnsi="仿宋" w:eastAsia="仿宋" w:cs="仿宋"/>
          <w:sz w:val="32"/>
          <w:szCs w:val="32"/>
        </w:rPr>
        <w:t xml:space="preserve">推存表》(见附件)，提供身份证、学历学位证书、职称证书(扫描件)等相关资料, 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(二)申报人所在单位对申报材料的真实性进行审核,填写审核意见并加盖公章。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instrText xml:space="preserve"> HYPERLINK "mailto:各单位请于2021年11月30日前将符合条件的专家库成员人选推荐表(一式两份)，以及人选身份证、学历学位证书、职称证书等资料复印件报送至铜陵市建设行业职业培训学校，同时将电子档发送至邮箱332152212@qq.com" </w:instrTex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fldChar w:fldCharType="separate"/>
      </w:r>
      <w:r>
        <w:rPr>
          <w:rStyle w:val="4"/>
          <w:rFonts w:hint="eastAsia" w:ascii="仿宋" w:hAnsi="仿宋" w:eastAsia="仿宋" w:cs="仿宋"/>
          <w:color w:val="auto"/>
          <w:sz w:val="32"/>
          <w:szCs w:val="32"/>
          <w:u w:val="none"/>
        </w:rPr>
        <w:t>各单位请于2021年1</w:t>
      </w:r>
      <w:r>
        <w:rPr>
          <w:rStyle w:val="4"/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1</w:t>
      </w:r>
      <w:r>
        <w:rPr>
          <w:rStyle w:val="4"/>
          <w:rFonts w:hint="eastAsia" w:ascii="仿宋" w:hAnsi="仿宋" w:eastAsia="仿宋" w:cs="仿宋"/>
          <w:color w:val="auto"/>
          <w:sz w:val="32"/>
          <w:szCs w:val="32"/>
          <w:u w:val="none"/>
        </w:rPr>
        <w:t>月</w:t>
      </w:r>
      <w:r>
        <w:rPr>
          <w:rStyle w:val="4"/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12</w:t>
      </w:r>
      <w:r>
        <w:rPr>
          <w:rStyle w:val="4"/>
          <w:rFonts w:hint="eastAsia" w:ascii="仿宋" w:hAnsi="仿宋" w:eastAsia="仿宋" w:cs="仿宋"/>
          <w:color w:val="auto"/>
          <w:sz w:val="32"/>
          <w:szCs w:val="32"/>
          <w:u w:val="none"/>
        </w:rPr>
        <w:t>日前将符合条件的专家库成员人选推荐表(一式两份)，以及人选身份证、学历学位证书、职称证书等资料复印件报送</w:t>
      </w:r>
      <w:r>
        <w:rPr>
          <w:rStyle w:val="4"/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至铜陵市建设行业职业培训学校，同时将电子档发送至邮箱</w:t>
      </w:r>
      <w:r>
        <w:rPr>
          <w:rStyle w:val="4"/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332152212@qq.com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fldChar w:fldCharType="end"/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(三)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住建厅注册中心</w:t>
      </w:r>
      <w:r>
        <w:rPr>
          <w:rFonts w:hint="eastAsia" w:ascii="仿宋" w:hAnsi="仿宋" w:eastAsia="仿宋" w:cs="仿宋"/>
          <w:sz w:val="32"/>
          <w:szCs w:val="32"/>
        </w:rPr>
        <w:t>组织对征集的专家进行资格审查,择优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进入安徽省二级建造师继续教育</w:t>
      </w:r>
      <w:r>
        <w:rPr>
          <w:rFonts w:hint="eastAsia" w:ascii="仿宋" w:hAnsi="仿宋" w:eastAsia="仿宋" w:cs="仿宋"/>
          <w:sz w:val="32"/>
          <w:szCs w:val="32"/>
        </w:rPr>
        <w:t>专家库。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联系人: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胡乔凤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联系电话:05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62-2859619         </w:t>
      </w:r>
      <w:r>
        <w:rPr>
          <w:rFonts w:hint="eastAsia" w:ascii="仿宋" w:hAnsi="仿宋" w:eastAsia="仿宋" w:cs="仿宋"/>
          <w:sz w:val="32"/>
          <w:szCs w:val="32"/>
        </w:rPr>
        <w:t>邮箱: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332152212@qq.com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地址: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铜陵市建设行业职业培训学校（铜陵市翠湖三路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177号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永发综合体二号楼四层）</w:t>
      </w:r>
    </w:p>
    <w:p>
      <w:pPr>
        <w:ind w:firstLine="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4028" w:firstLineChars="125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铜陵市建设行业职业培训学校</w:t>
      </w:r>
    </w:p>
    <w:p>
      <w:pPr>
        <w:ind w:firstLine="4668" w:firstLineChars="145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2021年10月18日</w:t>
      </w:r>
    </w:p>
    <w:p>
      <w:pPr>
        <w:ind w:firstLine="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0"/>
        <w:rPr>
          <w:rFonts w:hint="eastAsia"/>
          <w:sz w:val="28"/>
        </w:rPr>
      </w:pPr>
    </w:p>
    <w:p>
      <w:pPr>
        <w:ind w:firstLine="0"/>
        <w:rPr>
          <w:rFonts w:hint="eastAsia"/>
          <w:sz w:val="28"/>
        </w:rPr>
      </w:pPr>
    </w:p>
    <w:p>
      <w:pPr>
        <w:ind w:firstLine="0"/>
        <w:rPr>
          <w:rFonts w:hint="eastAsia"/>
          <w:sz w:val="28"/>
        </w:rPr>
      </w:pPr>
    </w:p>
    <w:p>
      <w:pPr>
        <w:ind w:firstLine="0"/>
        <w:rPr>
          <w:rFonts w:hint="eastAsia"/>
          <w:sz w:val="28"/>
        </w:rPr>
      </w:pPr>
    </w:p>
    <w:p>
      <w:pPr>
        <w:ind w:firstLine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附件:安徽省水利水电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、公路</w:t>
      </w:r>
      <w:r>
        <w:rPr>
          <w:rFonts w:hint="eastAsia" w:ascii="仿宋" w:hAnsi="仿宋" w:eastAsia="仿宋" w:cs="仿宋"/>
          <w:sz w:val="32"/>
          <w:szCs w:val="32"/>
        </w:rPr>
        <w:t>工程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继续教育师资专家库</w:t>
      </w:r>
      <w:r>
        <w:rPr>
          <w:rFonts w:hint="eastAsia" w:ascii="仿宋" w:hAnsi="仿宋" w:eastAsia="仿宋" w:cs="仿宋"/>
          <w:sz w:val="32"/>
          <w:szCs w:val="32"/>
        </w:rPr>
        <w:t>推荐表</w:t>
      </w:r>
    </w:p>
    <w:p>
      <w:pPr>
        <w:ind w:firstLine="0"/>
        <w:rPr>
          <w:rFonts w:hint="eastAsia"/>
          <w:sz w:val="28"/>
        </w:rPr>
      </w:pPr>
    </w:p>
    <w:p>
      <w:pPr>
        <w:ind w:firstLine="0"/>
        <w:rPr>
          <w:rFonts w:hint="eastAsia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ind w:left="0" w:lef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安徽省水利水电、公路工程专业二级建造师继续教育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ind w:left="0" w:lef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专家库成员推荐表</w:t>
      </w:r>
    </w:p>
    <w:tbl>
      <w:tblPr>
        <w:tblStyle w:val="2"/>
        <w:tblpPr w:leftFromText="180" w:rightFromText="180" w:vertAnchor="text" w:horzAnchor="page" w:tblpX="1212" w:tblpY="519"/>
        <w:tblOverlap w:val="never"/>
        <w:tblW w:w="92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"/>
        <w:gridCol w:w="327"/>
        <w:gridCol w:w="628"/>
        <w:gridCol w:w="254"/>
        <w:gridCol w:w="707"/>
        <w:gridCol w:w="187"/>
        <w:gridCol w:w="239"/>
        <w:gridCol w:w="344"/>
        <w:gridCol w:w="495"/>
        <w:gridCol w:w="252"/>
        <w:gridCol w:w="104"/>
        <w:gridCol w:w="977"/>
        <w:gridCol w:w="898"/>
        <w:gridCol w:w="192"/>
        <w:gridCol w:w="201"/>
        <w:gridCol w:w="299"/>
        <w:gridCol w:w="410"/>
        <w:gridCol w:w="708"/>
        <w:gridCol w:w="433"/>
        <w:gridCol w:w="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1149" w:type="dxa"/>
            <w:gridSpan w:val="2"/>
            <w:noWrap w:val="0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姓    名</w:t>
            </w:r>
          </w:p>
        </w:tc>
        <w:tc>
          <w:tcPr>
            <w:tcW w:w="882" w:type="dxa"/>
            <w:gridSpan w:val="2"/>
            <w:noWrap w:val="0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07" w:type="dxa"/>
            <w:noWrap w:val="0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426" w:type="dxa"/>
            <w:gridSpan w:val="2"/>
            <w:noWrap w:val="0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091" w:type="dxa"/>
            <w:gridSpan w:val="3"/>
            <w:noWrap w:val="0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出生年月</w:t>
            </w:r>
          </w:p>
        </w:tc>
        <w:tc>
          <w:tcPr>
            <w:tcW w:w="1081" w:type="dxa"/>
            <w:gridSpan w:val="2"/>
            <w:noWrap w:val="0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898" w:type="dxa"/>
            <w:noWrap w:val="0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民 族</w:t>
            </w:r>
          </w:p>
        </w:tc>
        <w:tc>
          <w:tcPr>
            <w:tcW w:w="692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1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政治面貌</w:t>
            </w:r>
          </w:p>
        </w:tc>
        <w:tc>
          <w:tcPr>
            <w:tcW w:w="121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1149" w:type="dxa"/>
            <w:gridSpan w:val="2"/>
            <w:noWrap w:val="0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工作单位</w:t>
            </w:r>
          </w:p>
        </w:tc>
        <w:tc>
          <w:tcPr>
            <w:tcW w:w="3106" w:type="dxa"/>
            <w:gridSpan w:val="8"/>
            <w:noWrap w:val="0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081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联  系</w:t>
            </w:r>
          </w:p>
          <w:p>
            <w:pPr>
              <w:spacing w:line="24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电  话</w:t>
            </w:r>
          </w:p>
        </w:tc>
        <w:tc>
          <w:tcPr>
            <w:tcW w:w="1590" w:type="dxa"/>
            <w:gridSpan w:val="4"/>
            <w:vMerge w:val="restart"/>
            <w:noWrap w:val="0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18" w:type="dxa"/>
            <w:gridSpan w:val="2"/>
            <w:vMerge w:val="restart"/>
            <w:tcBorders>
              <w:top w:val="nil"/>
            </w:tcBorders>
            <w:noWrap w:val="0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参加工作</w:t>
            </w:r>
          </w:p>
          <w:p>
            <w:pPr>
              <w:spacing w:line="24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时    间</w:t>
            </w:r>
          </w:p>
        </w:tc>
        <w:tc>
          <w:tcPr>
            <w:tcW w:w="1218" w:type="dxa"/>
            <w:gridSpan w:val="2"/>
            <w:vMerge w:val="restart"/>
            <w:tcBorders>
              <w:top w:val="nil"/>
            </w:tcBorders>
            <w:noWrap w:val="0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149" w:type="dxa"/>
            <w:gridSpan w:val="2"/>
            <w:noWrap w:val="0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行政职务</w:t>
            </w:r>
          </w:p>
        </w:tc>
        <w:tc>
          <w:tcPr>
            <w:tcW w:w="3106" w:type="dxa"/>
            <w:gridSpan w:val="8"/>
            <w:noWrap w:val="0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081" w:type="dxa"/>
            <w:gridSpan w:val="2"/>
            <w:vMerge w:val="continue"/>
            <w:tcBorders>
              <w:bottom w:val="nil"/>
            </w:tcBorders>
            <w:noWrap w:val="0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590" w:type="dxa"/>
            <w:gridSpan w:val="4"/>
            <w:vMerge w:val="continue"/>
            <w:tcBorders>
              <w:bottom w:val="nil"/>
            </w:tcBorders>
            <w:noWrap w:val="0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18" w:type="dxa"/>
            <w:gridSpan w:val="2"/>
            <w:vMerge w:val="continue"/>
            <w:tcBorders>
              <w:bottom w:val="nil"/>
            </w:tcBorders>
            <w:noWrap w:val="0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218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1149" w:type="dxa"/>
            <w:gridSpan w:val="2"/>
            <w:noWrap w:val="0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毕业院校</w:t>
            </w:r>
          </w:p>
        </w:tc>
        <w:tc>
          <w:tcPr>
            <w:tcW w:w="1776" w:type="dxa"/>
            <w:gridSpan w:val="4"/>
            <w:noWrap w:val="0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078" w:type="dxa"/>
            <w:gridSpan w:val="3"/>
            <w:noWrap w:val="0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所学专业</w:t>
            </w:r>
          </w:p>
        </w:tc>
        <w:tc>
          <w:tcPr>
            <w:tcW w:w="1333" w:type="dxa"/>
            <w:gridSpan w:val="3"/>
            <w:tcBorders>
              <w:bottom w:val="nil"/>
            </w:tcBorders>
            <w:noWrap w:val="0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590" w:type="dxa"/>
            <w:gridSpan w:val="4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现从事专业</w:t>
            </w:r>
          </w:p>
        </w:tc>
        <w:tc>
          <w:tcPr>
            <w:tcW w:w="1118" w:type="dxa"/>
            <w:gridSpan w:val="2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433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年</w:t>
            </w:r>
          </w:p>
          <w:p>
            <w:pPr>
              <w:spacing w:line="24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限</w:t>
            </w:r>
          </w:p>
        </w:tc>
        <w:tc>
          <w:tcPr>
            <w:tcW w:w="785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1149" w:type="dxa"/>
            <w:gridSpan w:val="2"/>
            <w:noWrap w:val="0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毕业时间</w:t>
            </w:r>
          </w:p>
        </w:tc>
        <w:tc>
          <w:tcPr>
            <w:tcW w:w="1776" w:type="dxa"/>
            <w:gridSpan w:val="4"/>
            <w:noWrap w:val="0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078" w:type="dxa"/>
            <w:gridSpan w:val="3"/>
            <w:noWrap w:val="0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学    位</w:t>
            </w:r>
          </w:p>
        </w:tc>
        <w:tc>
          <w:tcPr>
            <w:tcW w:w="1333" w:type="dxa"/>
            <w:gridSpan w:val="3"/>
            <w:noWrap w:val="0"/>
            <w:vAlign w:val="center"/>
          </w:tcPr>
          <w:p>
            <w:pPr>
              <w:spacing w:line="240" w:lineRule="exact"/>
              <w:ind w:firstLine="210" w:firstLineChars="10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590" w:type="dxa"/>
            <w:gridSpan w:val="4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18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433" w:type="dxa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firstLine="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8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</w:trPr>
        <w:tc>
          <w:tcPr>
            <w:tcW w:w="1149" w:type="dxa"/>
            <w:gridSpan w:val="2"/>
            <w:noWrap w:val="0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现 职 称</w:t>
            </w:r>
          </w:p>
        </w:tc>
        <w:tc>
          <w:tcPr>
            <w:tcW w:w="1776" w:type="dxa"/>
            <w:gridSpan w:val="4"/>
            <w:noWrap w:val="0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078" w:type="dxa"/>
            <w:gridSpan w:val="3"/>
            <w:noWrap w:val="0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取得时间</w:t>
            </w:r>
          </w:p>
        </w:tc>
        <w:tc>
          <w:tcPr>
            <w:tcW w:w="1333" w:type="dxa"/>
            <w:gridSpan w:val="3"/>
            <w:noWrap w:val="0"/>
            <w:vAlign w:val="center"/>
          </w:tcPr>
          <w:p>
            <w:pPr>
              <w:spacing w:line="240" w:lineRule="exact"/>
              <w:ind w:firstLine="210" w:firstLineChars="10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590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身份证号码</w:t>
            </w:r>
          </w:p>
        </w:tc>
        <w:tc>
          <w:tcPr>
            <w:tcW w:w="2336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</w:trPr>
        <w:tc>
          <w:tcPr>
            <w:tcW w:w="2925" w:type="dxa"/>
            <w:gridSpan w:val="6"/>
            <w:noWrap w:val="0"/>
            <w:vAlign w:val="center"/>
          </w:tcPr>
          <w:p>
            <w:pPr>
              <w:spacing w:line="240" w:lineRule="exact"/>
              <w:ind w:firstLine="0"/>
              <w:jc w:val="both"/>
              <w:rPr>
                <w:rFonts w:hint="eastAsia" w:ascii="宋体" w:hAnsi="宋体" w:eastAsia="宋体" w:cs="宋体"/>
                <w:color w:val="000000"/>
                <w:spacing w:val="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32"/>
                <w:sz w:val="21"/>
                <w:szCs w:val="21"/>
              </w:rPr>
              <w:t>可从事的专业</w:t>
            </w:r>
          </w:p>
          <w:p>
            <w:pPr>
              <w:spacing w:line="240" w:lineRule="exact"/>
              <w:ind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6337" w:type="dxa"/>
            <w:gridSpan w:val="1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8" w:hRule="atLeast"/>
        </w:trPr>
        <w:tc>
          <w:tcPr>
            <w:tcW w:w="822" w:type="dxa"/>
            <w:vMerge w:val="restart"/>
            <w:noWrap w:val="0"/>
            <w:vAlign w:val="center"/>
          </w:tcPr>
          <w:p>
            <w:pPr>
              <w:spacing w:line="240" w:lineRule="exact"/>
              <w:ind w:firstLine="210" w:firstLineChars="10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荣</w:t>
            </w:r>
          </w:p>
          <w:p>
            <w:pPr>
              <w:spacing w:line="240" w:lineRule="exact"/>
              <w:ind w:firstLine="210" w:firstLineChars="10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誉</w:t>
            </w:r>
          </w:p>
          <w:p>
            <w:pPr>
              <w:spacing w:line="240" w:lineRule="exact"/>
              <w:ind w:firstLine="210" w:firstLineChars="10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称</w:t>
            </w:r>
          </w:p>
          <w:p>
            <w:pPr>
              <w:spacing w:line="240" w:lineRule="exact"/>
              <w:ind w:firstLine="210" w:firstLineChars="10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号</w:t>
            </w:r>
          </w:p>
        </w:tc>
        <w:tc>
          <w:tcPr>
            <w:tcW w:w="95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省部级</w:t>
            </w:r>
          </w:p>
        </w:tc>
        <w:tc>
          <w:tcPr>
            <w:tcW w:w="7485" w:type="dxa"/>
            <w:gridSpan w:val="1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1" w:hRule="atLeast"/>
        </w:trPr>
        <w:tc>
          <w:tcPr>
            <w:tcW w:w="822" w:type="dxa"/>
            <w:vMerge w:val="continue"/>
            <w:noWrap w:val="0"/>
            <w:vAlign w:val="top"/>
          </w:tcPr>
          <w:p>
            <w:pPr>
              <w:spacing w:line="24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95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市厅级</w:t>
            </w:r>
          </w:p>
        </w:tc>
        <w:tc>
          <w:tcPr>
            <w:tcW w:w="7485" w:type="dxa"/>
            <w:gridSpan w:val="1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822" w:type="dxa"/>
            <w:vMerge w:val="restart"/>
            <w:noWrap w:val="0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主</w:t>
            </w:r>
          </w:p>
          <w:p>
            <w:pPr>
              <w:spacing w:line="24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要</w:t>
            </w:r>
          </w:p>
          <w:p>
            <w:pPr>
              <w:spacing w:line="24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工</w:t>
            </w:r>
          </w:p>
          <w:p>
            <w:pPr>
              <w:spacing w:line="24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作</w:t>
            </w:r>
          </w:p>
          <w:p>
            <w:pPr>
              <w:spacing w:line="24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经</w:t>
            </w:r>
          </w:p>
          <w:p>
            <w:pPr>
              <w:spacing w:line="24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历</w:t>
            </w:r>
          </w:p>
        </w:tc>
        <w:tc>
          <w:tcPr>
            <w:tcW w:w="5604" w:type="dxa"/>
            <w:gridSpan w:val="13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618" w:type="dxa"/>
            <w:gridSpan w:val="4"/>
            <w:noWrap w:val="0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参加过何种</w:t>
            </w:r>
          </w:p>
          <w:p>
            <w:pPr>
              <w:spacing w:line="24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pacing w:val="34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34"/>
                <w:sz w:val="21"/>
                <w:szCs w:val="21"/>
              </w:rPr>
              <w:t>学术团体</w:t>
            </w:r>
          </w:p>
        </w:tc>
        <w:tc>
          <w:tcPr>
            <w:tcW w:w="121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0" w:hRule="atLeast"/>
        </w:trPr>
        <w:tc>
          <w:tcPr>
            <w:tcW w:w="822" w:type="dxa"/>
            <w:vMerge w:val="continue"/>
            <w:noWrap w:val="0"/>
            <w:vAlign w:val="center"/>
          </w:tcPr>
          <w:p>
            <w:pPr>
              <w:spacing w:line="240" w:lineRule="exact"/>
              <w:ind w:firstLine="1694" w:firstLineChars="80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5604" w:type="dxa"/>
            <w:gridSpan w:val="13"/>
            <w:vMerge w:val="continue"/>
            <w:noWrap w:val="0"/>
            <w:vAlign w:val="top"/>
          </w:tcPr>
          <w:p>
            <w:pPr>
              <w:spacing w:line="240" w:lineRule="exact"/>
              <w:ind w:firstLine="1694" w:firstLineChars="807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618" w:type="dxa"/>
            <w:gridSpan w:val="4"/>
            <w:noWrap w:val="0"/>
            <w:vAlign w:val="top"/>
          </w:tcPr>
          <w:p>
            <w:pPr>
              <w:spacing w:line="240" w:lineRule="exact"/>
              <w:ind w:firstLine="0"/>
              <w:rPr>
                <w:rFonts w:hint="eastAsia" w:ascii="宋体" w:hAnsi="宋体" w:eastAsia="宋体" w:cs="宋体"/>
                <w:color w:val="000000"/>
                <w:spacing w:val="-6"/>
                <w:sz w:val="21"/>
                <w:szCs w:val="21"/>
              </w:rPr>
            </w:pPr>
          </w:p>
        </w:tc>
        <w:tc>
          <w:tcPr>
            <w:tcW w:w="1218" w:type="dxa"/>
            <w:gridSpan w:val="2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firstLine="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4" w:hRule="atLeast"/>
        </w:trPr>
        <w:tc>
          <w:tcPr>
            <w:tcW w:w="822" w:type="dxa"/>
            <w:noWrap w:val="0"/>
            <w:vAlign w:val="center"/>
          </w:tcPr>
          <w:p>
            <w:pPr>
              <w:spacing w:line="240" w:lineRule="exact"/>
              <w:ind w:firstLine="210" w:firstLineChars="10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主</w:t>
            </w:r>
          </w:p>
          <w:p>
            <w:pPr>
              <w:spacing w:line="240" w:lineRule="exact"/>
              <w:ind w:firstLine="210" w:firstLineChars="10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要</w:t>
            </w:r>
          </w:p>
          <w:p>
            <w:pPr>
              <w:spacing w:line="240" w:lineRule="exact"/>
              <w:ind w:firstLine="210" w:firstLineChars="10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业</w:t>
            </w:r>
          </w:p>
          <w:p>
            <w:pPr>
              <w:spacing w:line="240" w:lineRule="exact"/>
              <w:ind w:firstLine="210" w:firstLineChars="10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绩</w:t>
            </w:r>
          </w:p>
          <w:p>
            <w:pPr>
              <w:spacing w:line="240" w:lineRule="exact"/>
              <w:ind w:firstLine="210" w:firstLineChars="10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成</w:t>
            </w:r>
          </w:p>
          <w:p>
            <w:pPr>
              <w:spacing w:line="240" w:lineRule="exact"/>
              <w:ind w:firstLine="210" w:firstLineChars="10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果</w:t>
            </w:r>
          </w:p>
        </w:tc>
        <w:tc>
          <w:tcPr>
            <w:tcW w:w="8440" w:type="dxa"/>
            <w:gridSpan w:val="19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firstLine="855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1" w:hRule="atLeast"/>
        </w:trPr>
        <w:tc>
          <w:tcPr>
            <w:tcW w:w="822" w:type="dxa"/>
            <w:noWrap w:val="0"/>
            <w:vAlign w:val="center"/>
          </w:tcPr>
          <w:p>
            <w:pPr>
              <w:spacing w:line="240" w:lineRule="exact"/>
              <w:ind w:firstLine="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所 在</w:t>
            </w:r>
          </w:p>
          <w:p>
            <w:pPr>
              <w:spacing w:line="240" w:lineRule="exact"/>
              <w:ind w:firstLine="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单 位</w:t>
            </w:r>
          </w:p>
          <w:p>
            <w:pPr>
              <w:spacing w:line="240" w:lineRule="exact"/>
              <w:ind w:firstLine="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意 见 </w:t>
            </w:r>
          </w:p>
        </w:tc>
        <w:tc>
          <w:tcPr>
            <w:tcW w:w="2686" w:type="dxa"/>
            <w:gridSpan w:val="7"/>
            <w:noWrap w:val="0"/>
            <w:vAlign w:val="top"/>
          </w:tcPr>
          <w:p>
            <w:pPr>
              <w:spacing w:line="240" w:lineRule="exact"/>
              <w:ind w:firstLine="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ind w:firstLine="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ind w:firstLine="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ind w:firstLine="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ind w:firstLine="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ind w:firstLine="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ind w:firstLine="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ind w:firstLine="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   </w:t>
            </w:r>
          </w:p>
          <w:p>
            <w:pPr>
              <w:spacing w:line="300" w:lineRule="exact"/>
              <w:ind w:left="113" w:right="113" w:firstLine="0"/>
              <w:jc w:val="center"/>
              <w:rPr>
                <w:rFonts w:hint="eastAsia" w:ascii="宋体" w:hAnsi="宋体" w:eastAsia="宋体" w:cs="宋体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    年   月   日</w:t>
            </w:r>
          </w:p>
        </w:tc>
        <w:tc>
          <w:tcPr>
            <w:tcW w:w="851" w:type="dxa"/>
            <w:gridSpan w:val="3"/>
            <w:noWrap w:val="0"/>
            <w:vAlign w:val="top"/>
          </w:tcPr>
          <w:p>
            <w:pPr>
              <w:spacing w:line="240" w:lineRule="exact"/>
              <w:ind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ind w:right="113"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  <w:p>
            <w:pPr>
              <w:spacing w:line="240" w:lineRule="exact"/>
              <w:ind w:right="113"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  <w:p>
            <w:pPr>
              <w:spacing w:line="240" w:lineRule="exact"/>
              <w:ind w:right="113"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  <w:p>
            <w:pPr>
              <w:spacing w:line="240" w:lineRule="exact"/>
              <w:ind w:right="113"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培训机构申报意见</w:t>
            </w:r>
          </w:p>
        </w:tc>
        <w:tc>
          <w:tcPr>
            <w:tcW w:w="2268" w:type="dxa"/>
            <w:gridSpan w:val="4"/>
            <w:noWrap w:val="0"/>
            <w:vAlign w:val="top"/>
          </w:tcPr>
          <w:p>
            <w:pPr>
              <w:widowControl/>
              <w:ind w:firstLine="0"/>
              <w:jc w:val="left"/>
              <w:rPr>
                <w:rFonts w:hint="eastAsia" w:ascii="宋体" w:hAnsi="宋体" w:eastAsia="宋体" w:cs="宋体"/>
                <w:color w:val="000000"/>
                <w:spacing w:val="12"/>
                <w:sz w:val="21"/>
                <w:szCs w:val="21"/>
              </w:rPr>
            </w:pPr>
          </w:p>
          <w:p>
            <w:pPr>
              <w:widowControl/>
              <w:ind w:firstLine="0"/>
              <w:jc w:val="left"/>
              <w:rPr>
                <w:rFonts w:hint="eastAsia" w:ascii="宋体" w:hAnsi="宋体" w:eastAsia="宋体" w:cs="宋体"/>
                <w:color w:val="000000"/>
                <w:spacing w:val="12"/>
                <w:sz w:val="21"/>
                <w:szCs w:val="21"/>
              </w:rPr>
            </w:pPr>
          </w:p>
          <w:p>
            <w:pPr>
              <w:widowControl/>
              <w:ind w:firstLine="0"/>
              <w:jc w:val="left"/>
              <w:rPr>
                <w:rFonts w:hint="eastAsia" w:ascii="宋体" w:hAnsi="宋体" w:eastAsia="宋体" w:cs="宋体"/>
                <w:color w:val="000000"/>
                <w:spacing w:val="12"/>
                <w:sz w:val="21"/>
                <w:szCs w:val="21"/>
              </w:rPr>
            </w:pPr>
          </w:p>
          <w:p>
            <w:pPr>
              <w:widowControl/>
              <w:ind w:firstLine="0"/>
              <w:jc w:val="left"/>
              <w:rPr>
                <w:rFonts w:hint="eastAsia" w:ascii="宋体" w:hAnsi="宋体" w:eastAsia="宋体" w:cs="宋体"/>
                <w:color w:val="000000"/>
                <w:spacing w:val="12"/>
                <w:sz w:val="21"/>
                <w:szCs w:val="21"/>
              </w:rPr>
            </w:pPr>
          </w:p>
          <w:p>
            <w:pPr>
              <w:widowControl/>
              <w:ind w:firstLine="0"/>
              <w:jc w:val="left"/>
              <w:rPr>
                <w:rFonts w:hint="eastAsia" w:ascii="宋体" w:hAnsi="宋体" w:eastAsia="宋体" w:cs="宋体"/>
                <w:color w:val="000000"/>
                <w:spacing w:val="12"/>
                <w:sz w:val="21"/>
                <w:szCs w:val="21"/>
              </w:rPr>
            </w:pPr>
          </w:p>
          <w:p>
            <w:pPr>
              <w:widowControl/>
              <w:ind w:firstLine="0"/>
              <w:jc w:val="left"/>
              <w:rPr>
                <w:rFonts w:hint="eastAsia" w:ascii="宋体" w:hAnsi="宋体" w:eastAsia="宋体" w:cs="宋体"/>
                <w:color w:val="000000"/>
                <w:spacing w:val="12"/>
                <w:sz w:val="21"/>
                <w:szCs w:val="21"/>
              </w:rPr>
            </w:pPr>
          </w:p>
          <w:p>
            <w:pPr>
              <w:widowControl/>
              <w:ind w:firstLine="735" w:firstLineChars="350"/>
              <w:jc w:val="left"/>
              <w:rPr>
                <w:rFonts w:hint="eastAsia" w:ascii="宋体" w:hAnsi="宋体" w:eastAsia="宋体" w:cs="宋体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年   月   日</w:t>
            </w:r>
          </w:p>
          <w:p>
            <w:pPr>
              <w:widowControl/>
              <w:ind w:firstLine="0"/>
              <w:jc w:val="left"/>
              <w:rPr>
                <w:rFonts w:hint="eastAsia" w:ascii="宋体" w:hAnsi="宋体" w:eastAsia="宋体" w:cs="宋体"/>
                <w:color w:val="000000"/>
                <w:spacing w:val="12"/>
                <w:sz w:val="21"/>
                <w:szCs w:val="21"/>
              </w:rPr>
            </w:pPr>
          </w:p>
          <w:p>
            <w:pPr>
              <w:spacing w:line="300" w:lineRule="exact"/>
              <w:ind w:right="113" w:firstLine="0"/>
              <w:jc w:val="center"/>
              <w:rPr>
                <w:rFonts w:hint="eastAsia" w:ascii="宋体" w:hAnsi="宋体" w:eastAsia="宋体" w:cs="宋体"/>
                <w:color w:val="000000"/>
                <w:spacing w:val="12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noWrap w:val="0"/>
            <w:vAlign w:val="top"/>
          </w:tcPr>
          <w:p>
            <w:pPr>
              <w:spacing w:line="240" w:lineRule="exact"/>
              <w:ind w:firstLine="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ind w:firstLine="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ind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ind w:firstLine="0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安徽省住建厅</w:t>
            </w:r>
          </w:p>
          <w:p>
            <w:pPr>
              <w:spacing w:line="240" w:lineRule="exact"/>
              <w:ind w:firstLine="0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注册中心意见</w:t>
            </w:r>
          </w:p>
          <w:p>
            <w:pPr>
              <w:spacing w:line="240" w:lineRule="exact"/>
              <w:ind w:firstLine="105" w:firstLineChars="5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926" w:type="dxa"/>
            <w:gridSpan w:val="3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firstLine="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ind w:firstLine="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ind w:firstLine="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ind w:firstLine="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ind w:firstLine="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ind w:firstLine="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ind w:firstLine="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ind w:firstLine="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    </w:t>
            </w:r>
          </w:p>
          <w:p>
            <w:pPr>
              <w:spacing w:line="240" w:lineRule="exact"/>
              <w:ind w:left="0" w:leftChars="0" w:firstLine="420" w:firstLineChars="20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年   月   日</w:t>
            </w:r>
          </w:p>
        </w:tc>
      </w:tr>
    </w:tbl>
    <w:p>
      <w:pPr>
        <w:autoSpaceDE w:val="0"/>
        <w:spacing w:line="560" w:lineRule="exact"/>
        <w:ind w:firstLine="0"/>
        <w:rPr>
          <w:rFonts w:hint="eastAsia" w:ascii="黑体" w:hAnsi="黑体" w:eastAsia="黑体"/>
          <w:sz w:val="30"/>
          <w:szCs w:val="30"/>
        </w:rPr>
      </w:pPr>
    </w:p>
    <w:sectPr>
      <w:pgSz w:w="11906" w:h="16838"/>
      <w:pgMar w:top="1440" w:right="1233" w:bottom="1440" w:left="165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A694F"/>
    <w:rsid w:val="006F6134"/>
    <w:rsid w:val="007A694F"/>
    <w:rsid w:val="00866850"/>
    <w:rsid w:val="00B27F01"/>
    <w:rsid w:val="00F35247"/>
    <w:rsid w:val="3DB87E57"/>
    <w:rsid w:val="6E4E641D"/>
    <w:rsid w:val="7A4A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792"/>
      <w:jc w:val="both"/>
    </w:pPr>
    <w:rPr>
      <w:rFonts w:asciiTheme="minorHAnsi" w:hAnsiTheme="minorHAnsi" w:eastAsiaTheme="minorEastAsia" w:cstheme="minorBidi"/>
      <w:kern w:val="2"/>
      <w:sz w:val="22"/>
      <w:szCs w:val="22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semiHidden/>
    <w:unhideWhenUsed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1107</Words>
  <Characters>1167</Characters>
  <Lines>6</Lines>
  <Paragraphs>1</Paragraphs>
  <TotalTime>18</TotalTime>
  <ScaleCrop>false</ScaleCrop>
  <LinksUpToDate>false</LinksUpToDate>
  <CharactersWithSpaces>1231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2021-10-15T07:47:00Z</dcterms:created>
  <dc:creator>PC</dc:creator>
  <cp:lastModifiedBy>醉清风</cp:lastModifiedBy>
  <cp:lastPrinted>2021-10-18T02:42:29Z</cp:lastPrinted>
  <dcterms:modified xsi:type="dcterms:W3CDTF">2021-10-18T02:47:19Z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ED87F65C429B4BF1B970F3FA081082FA</vt:lpwstr>
  </property>
</Properties>
</file>